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53" w:rsidRPr="00A17A53" w:rsidRDefault="00A17A53" w:rsidP="00A17A5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A17A53">
        <w:rPr>
          <w:b/>
        </w:rPr>
        <w:t xml:space="preserve">Участие педагогических работников МАУДО «РГДДТ» в профессиональных конкурсах </w:t>
      </w:r>
    </w:p>
    <w:p w:rsidR="00A17A53" w:rsidRPr="00A17A53" w:rsidRDefault="00A17A53" w:rsidP="00A17A5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A17A53">
        <w:rPr>
          <w:b/>
        </w:rPr>
        <w:t>2022 год</w:t>
      </w:r>
    </w:p>
    <w:p w:rsidR="00A17A53" w:rsidRDefault="00A17A53" w:rsidP="00A17A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2126"/>
        <w:gridCol w:w="3402"/>
        <w:gridCol w:w="2551"/>
      </w:tblGrid>
      <w:tr w:rsidR="00A17A53" w:rsidRPr="001B349D" w:rsidTr="00A17A53">
        <w:trPr>
          <w:trHeight w:val="77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(полностью)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педагога(</w:t>
            </w:r>
            <w:proofErr w:type="spellStart"/>
            <w:r w:rsidRPr="001B349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1B34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A17A53" w:rsidRPr="001B349D" w:rsidTr="005E1F86">
        <w:tc>
          <w:tcPr>
            <w:tcW w:w="14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bookmarkStart w:id="0" w:name="_GoBack"/>
            <w:bookmarkEnd w:id="0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ДУНАРОДНЫЙ УРОВЕНЬ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 w:rsidRPr="001B349D">
              <w:rPr>
                <w:rFonts w:ascii="Times New Roman" w:hAnsi="Times New Roman" w:cs="Times New Roman"/>
                <w:sz w:val="24"/>
              </w:rPr>
              <w:t xml:space="preserve">V Международный профессиональный конкурс «Надежды России».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2022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 w:rsidRPr="001B349D">
              <w:rPr>
                <w:rFonts w:ascii="Times New Roman" w:hAnsi="Times New Roman" w:cs="Times New Roman"/>
                <w:sz w:val="24"/>
              </w:rPr>
              <w:t xml:space="preserve">Воробьева Т.В.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 w:rsidRPr="001B349D">
              <w:rPr>
                <w:rFonts w:ascii="Times New Roman" w:hAnsi="Times New Roman" w:cs="Times New Roman"/>
                <w:sz w:val="24"/>
              </w:rPr>
              <w:t>Диплом за 1 место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C108FA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11417"/>
                <w:sz w:val="24"/>
                <w:szCs w:val="20"/>
                <w:shd w:val="clear" w:color="auto" w:fill="FFFFFF"/>
              </w:rPr>
              <w:t>М</w:t>
            </w:r>
            <w:r w:rsidRPr="00C108FA">
              <w:rPr>
                <w:rFonts w:ascii="Times New Roman" w:hAnsi="Times New Roman" w:cs="Times New Roman"/>
                <w:color w:val="111417"/>
                <w:sz w:val="24"/>
                <w:szCs w:val="20"/>
                <w:shd w:val="clear" w:color="auto" w:fill="FFFFFF"/>
              </w:rPr>
              <w:t>еждународный фестиваль-конкурс искусства и творчества «Созвучие сердец», организованный при поддержке фонда «Люди XXI века».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Крешихина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0F0841" w:rsidRDefault="00A17A53" w:rsidP="005E1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</w:t>
            </w:r>
            <w:r w:rsidRPr="002A5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«Арт-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магия»,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Крешихина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17A53" w:rsidRPr="001B349D" w:rsidTr="005E1F86">
        <w:tc>
          <w:tcPr>
            <w:tcW w:w="14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7A53" w:rsidRPr="001B349D" w:rsidRDefault="00A17A53" w:rsidP="005E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pStyle w:val="a5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 w:rsidRPr="001E683A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 w:rsidRPr="001E683A">
              <w:rPr>
                <w:sz w:val="24"/>
                <w:szCs w:val="24"/>
              </w:rPr>
              <w:t xml:space="preserve">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</w:t>
            </w:r>
            <w:proofErr w:type="spellStart"/>
            <w:r w:rsidRPr="001E683A">
              <w:rPr>
                <w:sz w:val="24"/>
                <w:szCs w:val="24"/>
              </w:rPr>
              <w:t>профориентационных</w:t>
            </w:r>
            <w:proofErr w:type="spellEnd"/>
            <w:r w:rsidRPr="001E683A">
              <w:rPr>
                <w:sz w:val="24"/>
                <w:szCs w:val="24"/>
              </w:rPr>
              <w:t xml:space="preserve"> школ, организованных образовательными организациями в 2022 году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3A">
              <w:rPr>
                <w:rFonts w:ascii="Times New Roman" w:eastAsia="Times New Roman" w:hAnsi="Times New Roman" w:cs="Times New Roman"/>
                <w:sz w:val="24"/>
                <w:szCs w:val="24"/>
              </w:rPr>
              <w:t>Крешихина</w:t>
            </w:r>
            <w:proofErr w:type="spellEnd"/>
            <w:r w:rsidRPr="001E6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pStyle w:val="a5"/>
              <w:ind w:left="0"/>
              <w:rPr>
                <w:sz w:val="24"/>
                <w:szCs w:val="24"/>
              </w:rPr>
            </w:pPr>
            <w:r w:rsidRPr="00E36B62">
              <w:rPr>
                <w:sz w:val="24"/>
                <w:szCs w:val="24"/>
              </w:rPr>
              <w:t>IX Всероссийский открытый конкурс программ и методических материалов организаций отдыха детей и их оздоровления, номинация «Программно-методический комплекс организации отдыха детей и их оздоровления в 2021 году» (</w:t>
            </w:r>
            <w:proofErr w:type="spellStart"/>
            <w:r w:rsidRPr="00E36B62">
              <w:rPr>
                <w:sz w:val="24"/>
                <w:szCs w:val="24"/>
              </w:rPr>
              <w:t>ФЦДЮТиК</w:t>
            </w:r>
            <w:proofErr w:type="spellEnd"/>
            <w:r w:rsidRPr="001B349D">
              <w:rPr>
                <w:sz w:val="24"/>
                <w:szCs w:val="24"/>
              </w:rPr>
              <w:t>, г. Москва)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Т.Б., Рогова М.В., </w:t>
            </w:r>
            <w:proofErr w:type="spell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Калтаченко</w:t>
            </w:r>
            <w:proofErr w:type="spell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О.В., Миронова Н.В., Паршина Н.В., </w:t>
            </w:r>
            <w:proofErr w:type="spell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(представлено 453 программы из 54 субъектов РФ) 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образовательных практик по обновлению содержания и технологий дополнительного образования в 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приоритетными направлениями, в том числе каникулярных </w:t>
            </w:r>
            <w:proofErr w:type="spell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школ, организованных 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организациями в 2022 году (</w:t>
            </w:r>
            <w:proofErr w:type="gram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ВЦХТ,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Москва)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Апрель, 2022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илимонова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Крешихина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иронова Н.В., </w:t>
            </w:r>
            <w:proofErr w:type="spell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(представлено 556 работ из 75 </w:t>
            </w:r>
            <w:r w:rsidRPr="001B349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РФ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</w:rPr>
              <w:t xml:space="preserve">III Всероссийский конкурс «ИКТ компетентность педагога в современном образовании»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</w:rPr>
              <w:t xml:space="preserve">Лыкова Л.Н.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B349D">
              <w:rPr>
                <w:rFonts w:ascii="Times New Roman" w:hAnsi="Times New Roman" w:cs="Times New Roman"/>
                <w:sz w:val="24"/>
              </w:rPr>
              <w:t xml:space="preserve">Диплом победителя 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</w:rPr>
              <w:t>1 степени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конкурс: организатор - АНО «Научно-образовательный центр педагогических проектов» (</w:t>
            </w:r>
            <w:proofErr w:type="spell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), Всероссийский информационно-образовательный портал «Академия педагогических проектов Российской Федерации»: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- номинация «Методическая разработка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дополнительного образования»;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- номинация «Педагогический проект»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27.01 2022</w:t>
            </w: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21.01 2022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М.С.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Плаксина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Фонда Образовательной и  Научной Деятельности 21 века)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Григорова М. С.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17A53" w:rsidRPr="001B349D" w:rsidRDefault="00A17A53" w:rsidP="005E1F86">
            <w:pPr>
              <w:spacing w:after="0"/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«Общественное признание»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профессиональный конкурс «Великой Победе Посвящается»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B349D">
              <w:rPr>
                <w:rFonts w:ascii="Times New Roman" w:hAnsi="Times New Roman" w:cs="Times New Roman"/>
                <w:bCs/>
                <w:sz w:val="24"/>
                <w:szCs w:val="24"/>
              </w:rPr>
              <w:t>арт -май</w:t>
            </w:r>
          </w:p>
          <w:p w:rsidR="00A17A53" w:rsidRPr="001B349D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Т.В.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за 1 место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5F3F">
              <w:rPr>
                <w:rFonts w:ascii="Times New Roman" w:eastAsia="Calibri" w:hAnsi="Times New Roman" w:cs="Times New Roman"/>
                <w:sz w:val="24"/>
                <w:szCs w:val="24"/>
              </w:rPr>
              <w:t>серосс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ийский</w:t>
            </w:r>
            <w:r w:rsidRPr="002A5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анимационных фильмов «Колыбельные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Крешихина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  </w:t>
            </w:r>
          </w:p>
          <w:p w:rsidR="00A17A53" w:rsidRPr="001B349D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Наумкина М.В.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приз</w:t>
            </w:r>
          </w:p>
        </w:tc>
      </w:tr>
      <w:tr w:rsidR="00A17A53" w:rsidRPr="001B349D" w:rsidTr="005E1F86">
        <w:tc>
          <w:tcPr>
            <w:tcW w:w="14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 УРОВЕНЬ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A17A53">
            <w:pPr>
              <w:shd w:val="clear" w:color="auto" w:fill="FFFFFF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 конкурс-фестиваль «Алтарь Отечества»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), номинация «Педагогическая мастерская»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Королева Е.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A17A53" w:rsidRPr="001B349D" w:rsidTr="005E1F86">
        <w:tc>
          <w:tcPr>
            <w:tcW w:w="14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pStyle w:val="a5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958AE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ый</w:t>
            </w:r>
            <w:r w:rsidRPr="002958AE">
              <w:rPr>
                <w:sz w:val="24"/>
                <w:szCs w:val="24"/>
              </w:rPr>
              <w:t xml:space="preserve"> конкурс образовательных практик обновления содержания и техноло</w:t>
            </w:r>
            <w:r>
              <w:rPr>
                <w:sz w:val="24"/>
                <w:szCs w:val="24"/>
              </w:rPr>
              <w:t>гий дополнительного образования:</w:t>
            </w:r>
          </w:p>
          <w:p w:rsidR="00A17A53" w:rsidRDefault="00A17A53" w:rsidP="005E1F86">
            <w:pPr>
              <w:pStyle w:val="a5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958AE">
              <w:rPr>
                <w:sz w:val="24"/>
                <w:szCs w:val="24"/>
              </w:rPr>
              <w:t>роект «Самоидентификация»</w:t>
            </w:r>
            <w:r>
              <w:rPr>
                <w:sz w:val="24"/>
                <w:szCs w:val="24"/>
              </w:rPr>
              <w:t>;</w:t>
            </w:r>
          </w:p>
          <w:p w:rsidR="00A17A53" w:rsidRPr="001B349D" w:rsidRDefault="00A17A53" w:rsidP="005E1F86">
            <w:pPr>
              <w:pStyle w:val="a5"/>
              <w:tabs>
                <w:tab w:val="left" w:pos="0"/>
              </w:tabs>
              <w:overflowPunct/>
              <w:autoSpaceDE/>
              <w:autoSpaceDN/>
              <w:adjustRightInd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образовательный проект «Году культурного наследия народов России посвящается…»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– декабрь 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8AE">
              <w:rPr>
                <w:rFonts w:ascii="Times New Roman" w:hAnsi="Times New Roman" w:cs="Times New Roman"/>
                <w:sz w:val="24"/>
                <w:szCs w:val="24"/>
              </w:rPr>
              <w:t>Крешихина</w:t>
            </w:r>
            <w:proofErr w:type="spellEnd"/>
            <w:r w:rsidRPr="002958AE">
              <w:rPr>
                <w:rFonts w:ascii="Times New Roman" w:hAnsi="Times New Roman" w:cs="Times New Roman"/>
                <w:sz w:val="24"/>
                <w:szCs w:val="24"/>
              </w:rPr>
              <w:t xml:space="preserve"> А.М., Наумкина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 Е.А., Миронова Н.В.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58AE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17A53" w:rsidRDefault="00A17A53" w:rsidP="005E1F86">
            <w:pPr>
              <w:spacing w:after="0"/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ind w:left="-79"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Лауреаты (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E5052B" w:rsidRDefault="00A17A53" w:rsidP="005E1F86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lang w:eastAsia="ru-RU"/>
              </w:rPr>
            </w:pPr>
            <w:r w:rsidRPr="00E5052B">
              <w:rPr>
                <w:lang w:eastAsia="ru-RU"/>
              </w:rPr>
              <w:t>Региональный этап Всероссийского конкурса «Школьный музей: цифровой формат».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</w:t>
            </w:r>
            <w:r w:rsidRPr="00E5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Лучший городской школьный музей»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2022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A17A53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52B">
              <w:rPr>
                <w:rFonts w:ascii="Times New Roman" w:eastAsia="Times New Roman" w:hAnsi="Times New Roman" w:cs="Times New Roman"/>
                <w:sz w:val="24"/>
                <w:szCs w:val="24"/>
              </w:rPr>
              <w:t>Грендо</w:t>
            </w:r>
            <w:proofErr w:type="spellEnd"/>
            <w:r w:rsidRPr="00E5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</w:t>
            </w:r>
            <w:r w:rsidRPr="00E5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рукописной книги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место  </w:t>
            </w:r>
          </w:p>
          <w:p w:rsidR="00A17A53" w:rsidRPr="00E5052B" w:rsidRDefault="00A17A53" w:rsidP="005E1F86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открытый конкурс методических разработок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номинация</w:t>
            </w:r>
            <w:r w:rsidRPr="001B349D">
              <w:rPr>
                <w:rFonts w:ascii="Times New Roman" w:hAnsi="Times New Roman"/>
                <w:sz w:val="24"/>
                <w:szCs w:val="24"/>
              </w:rPr>
              <w:t xml:space="preserve"> «Техническая»,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49D">
              <w:rPr>
                <w:rFonts w:ascii="Times New Roman" w:hAnsi="Times New Roman"/>
                <w:sz w:val="24"/>
                <w:szCs w:val="24"/>
              </w:rPr>
              <w:t xml:space="preserve"> номинаци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349D">
              <w:rPr>
                <w:rFonts w:ascii="Times New Roman" w:hAnsi="Times New Roman"/>
                <w:sz w:val="24"/>
                <w:szCs w:val="24"/>
              </w:rPr>
              <w:t xml:space="preserve"> «Спортивная»,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49D">
              <w:rPr>
                <w:rFonts w:ascii="Times New Roman" w:hAnsi="Times New Roman"/>
                <w:sz w:val="24"/>
                <w:szCs w:val="24"/>
              </w:rPr>
              <w:t xml:space="preserve"> номинаци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349D">
              <w:rPr>
                <w:rFonts w:ascii="Times New Roman" w:hAnsi="Times New Roman"/>
                <w:sz w:val="24"/>
                <w:szCs w:val="24"/>
              </w:rPr>
              <w:t xml:space="preserve"> «Художественная</w:t>
            </w:r>
          </w:p>
          <w:p w:rsidR="00A17A53" w:rsidRPr="001B349D" w:rsidRDefault="00A17A53" w:rsidP="005E1F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Г.М. 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/>
                <w:sz w:val="24"/>
                <w:szCs w:val="24"/>
              </w:rPr>
              <w:t xml:space="preserve">Кузнецова Т.А. 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49D">
              <w:rPr>
                <w:rFonts w:ascii="Times New Roman" w:hAnsi="Times New Roman"/>
                <w:sz w:val="24"/>
                <w:szCs w:val="24"/>
              </w:rPr>
              <w:t>Крешихина</w:t>
            </w:r>
            <w:proofErr w:type="spellEnd"/>
            <w:r w:rsidRPr="001B349D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A17A53" w:rsidRPr="001B349D" w:rsidRDefault="00A17A53" w:rsidP="005E1F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Горбатова Н.Н.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3" w:rsidRPr="001B349D" w:rsidRDefault="00A17A53" w:rsidP="005E1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1B349D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49D">
              <w:rPr>
                <w:rFonts w:ascii="Times New Roman" w:hAnsi="Times New Roman"/>
                <w:sz w:val="24"/>
                <w:szCs w:val="24"/>
              </w:rPr>
              <w:t xml:space="preserve">Диплом I степени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49D">
              <w:rPr>
                <w:rFonts w:ascii="Times New Roman" w:hAnsi="Times New Roman"/>
                <w:sz w:val="24"/>
                <w:szCs w:val="24"/>
              </w:rPr>
              <w:t xml:space="preserve">Диплом I степени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A17A53" w:rsidRPr="001B349D" w:rsidTr="005E1F86">
        <w:tc>
          <w:tcPr>
            <w:tcW w:w="14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E36B62" w:rsidRDefault="00A17A53" w:rsidP="005E1F86">
            <w:pPr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«Педагогический дебют» </w:t>
            </w:r>
          </w:p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E36B62" w:rsidRDefault="00A17A53" w:rsidP="005E1F8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6B62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AE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Щербатова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958A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 в номинации «Молодые педагоги дополнительного образования»</w:t>
            </w:r>
          </w:p>
        </w:tc>
      </w:tr>
      <w:tr w:rsidR="00A17A53" w:rsidRPr="001B349D" w:rsidTr="00A17A5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53" w:rsidRPr="001B349D" w:rsidRDefault="00A17A53" w:rsidP="005E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0D" w:rsidRDefault="0080530D"/>
    <w:sectPr w:rsidR="0080530D" w:rsidSect="00A17A5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PMGOT+NewtonC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00"/>
    <w:rsid w:val="000A7800"/>
    <w:rsid w:val="0080530D"/>
    <w:rsid w:val="00A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715AC-4CC5-46A8-B353-CD7DD83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A17A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qFormat/>
    <w:rsid w:val="00A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A17A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A17A53"/>
    <w:pPr>
      <w:autoSpaceDE w:val="0"/>
      <w:autoSpaceDN w:val="0"/>
      <w:adjustRightInd w:val="0"/>
      <w:spacing w:after="0" w:line="240" w:lineRule="auto"/>
    </w:pPr>
    <w:rPr>
      <w:rFonts w:ascii="NPMGOT+NewtonC-Bold" w:eastAsiaTheme="minorEastAsia" w:hAnsi="NPMGOT+NewtonC-Bold" w:cs="NPMGOT+NewtonC-Bold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A17A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2</cp:revision>
  <dcterms:created xsi:type="dcterms:W3CDTF">2023-02-07T07:01:00Z</dcterms:created>
  <dcterms:modified xsi:type="dcterms:W3CDTF">2023-02-07T07:05:00Z</dcterms:modified>
</cp:coreProperties>
</file>